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77FF" w:rsidRDefault="00D64746" w:rsidP="00D64746">
      <w:pPr>
        <w:jc w:val="center"/>
        <w:rPr>
          <w:rFonts w:hint="eastAsia"/>
          <w:b/>
          <w:sz w:val="28"/>
          <w:szCs w:val="28"/>
        </w:rPr>
      </w:pPr>
      <w:r w:rsidRPr="006E77FF">
        <w:rPr>
          <w:rFonts w:hint="eastAsia"/>
          <w:b/>
          <w:sz w:val="28"/>
          <w:szCs w:val="28"/>
        </w:rPr>
        <w:t>2013</w:t>
      </w:r>
      <w:r w:rsidRPr="006E77FF">
        <w:rPr>
          <w:rFonts w:hint="eastAsia"/>
          <w:b/>
          <w:sz w:val="28"/>
          <w:szCs w:val="28"/>
        </w:rPr>
        <w:t>级高职毕业补考安排</w:t>
      </w:r>
    </w:p>
    <w:tbl>
      <w:tblPr>
        <w:tblStyle w:val="a5"/>
        <w:tblW w:w="0" w:type="auto"/>
        <w:jc w:val="center"/>
        <w:tblLook w:val="04A0"/>
      </w:tblPr>
      <w:tblGrid>
        <w:gridCol w:w="1384"/>
        <w:gridCol w:w="2693"/>
        <w:gridCol w:w="2314"/>
        <w:gridCol w:w="2131"/>
      </w:tblGrid>
      <w:tr w:rsidR="00B64007" w:rsidTr="00702D1B">
        <w:trPr>
          <w:jc w:val="center"/>
        </w:trPr>
        <w:tc>
          <w:tcPr>
            <w:tcW w:w="1384" w:type="dxa"/>
            <w:vAlign w:val="center"/>
          </w:tcPr>
          <w:p w:rsidR="00B64007" w:rsidRPr="00702D1B" w:rsidRDefault="00185B5A" w:rsidP="00702D1B">
            <w:pPr>
              <w:rPr>
                <w:b/>
              </w:rPr>
            </w:pPr>
            <w:r w:rsidRPr="00702D1B">
              <w:rPr>
                <w:rFonts w:hint="eastAsia"/>
                <w:b/>
              </w:rPr>
              <w:t>系部</w:t>
            </w:r>
          </w:p>
        </w:tc>
        <w:tc>
          <w:tcPr>
            <w:tcW w:w="2693" w:type="dxa"/>
            <w:vAlign w:val="center"/>
          </w:tcPr>
          <w:p w:rsidR="00B64007" w:rsidRPr="00702D1B" w:rsidRDefault="00185B5A" w:rsidP="00702D1B">
            <w:pPr>
              <w:rPr>
                <w:b/>
              </w:rPr>
            </w:pPr>
            <w:r w:rsidRPr="00702D1B">
              <w:rPr>
                <w:rFonts w:hint="eastAsia"/>
                <w:b/>
              </w:rPr>
              <w:t>考试科目</w:t>
            </w:r>
          </w:p>
        </w:tc>
        <w:tc>
          <w:tcPr>
            <w:tcW w:w="2314" w:type="dxa"/>
            <w:vAlign w:val="center"/>
          </w:tcPr>
          <w:p w:rsidR="00B64007" w:rsidRPr="00702D1B" w:rsidRDefault="00185B5A" w:rsidP="00702D1B">
            <w:pPr>
              <w:rPr>
                <w:b/>
              </w:rPr>
            </w:pPr>
            <w:r w:rsidRPr="00702D1B">
              <w:rPr>
                <w:rFonts w:hint="eastAsia"/>
                <w:b/>
              </w:rPr>
              <w:t>考试时间</w:t>
            </w:r>
          </w:p>
        </w:tc>
        <w:tc>
          <w:tcPr>
            <w:tcW w:w="2131" w:type="dxa"/>
            <w:vAlign w:val="center"/>
          </w:tcPr>
          <w:p w:rsidR="00B64007" w:rsidRPr="00702D1B" w:rsidRDefault="00185B5A" w:rsidP="00702D1B">
            <w:pPr>
              <w:rPr>
                <w:b/>
              </w:rPr>
            </w:pPr>
            <w:r w:rsidRPr="00702D1B">
              <w:rPr>
                <w:rFonts w:hint="eastAsia"/>
                <w:b/>
              </w:rPr>
              <w:t>考试地点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公共基础课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计算机应用基础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4</w:t>
            </w:r>
            <w:r w:rsidRPr="008B3654">
              <w:rPr>
                <w:rFonts w:hint="eastAsia"/>
              </w:rPr>
              <w:t>月</w:t>
            </w:r>
            <w:r w:rsidRPr="008B3654">
              <w:rPr>
                <w:rFonts w:hint="eastAsia"/>
              </w:rPr>
              <w:t>22</w:t>
            </w:r>
            <w:r w:rsidRPr="008B3654">
              <w:rPr>
                <w:rFonts w:hint="eastAsia"/>
              </w:rPr>
              <w:t>日</w:t>
            </w:r>
            <w:r w:rsidRPr="008B3654">
              <w:rPr>
                <w:rFonts w:hint="eastAsia"/>
              </w:rPr>
              <w:t>12</w:t>
            </w:r>
            <w:r>
              <w:rPr>
                <w:rFonts w:hint="eastAsia"/>
              </w:rPr>
              <w:t>:</w:t>
            </w:r>
            <w:r w:rsidRPr="008B3654">
              <w:rPr>
                <w:rFonts w:hint="eastAsia"/>
              </w:rPr>
              <w:t>45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14:45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农信楼</w:t>
            </w:r>
            <w:r w:rsidRPr="008B3654">
              <w:rPr>
                <w:rFonts w:hint="eastAsia"/>
              </w:rPr>
              <w:t>302</w:t>
            </w:r>
            <w:r w:rsidRPr="008B3654">
              <w:rPr>
                <w:rFonts w:hint="eastAsia"/>
              </w:rPr>
              <w:t>室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r w:rsidRPr="00576909">
              <w:rPr>
                <w:rFonts w:hint="eastAsia"/>
              </w:rPr>
              <w:t>体育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4</w:t>
            </w:r>
            <w:r w:rsidRPr="008B3654">
              <w:rPr>
                <w:rFonts w:hint="eastAsia"/>
              </w:rPr>
              <w:t>月</w:t>
            </w:r>
            <w:r w:rsidRPr="008B3654">
              <w:rPr>
                <w:rFonts w:hint="eastAsia"/>
              </w:rPr>
              <w:t>22</w:t>
            </w:r>
            <w:r w:rsidRPr="008B3654">
              <w:rPr>
                <w:rFonts w:hint="eastAsia"/>
              </w:rPr>
              <w:t>日</w:t>
            </w:r>
            <w:r w:rsidRPr="008B3654">
              <w:rPr>
                <w:rFonts w:hint="eastAsia"/>
              </w:rPr>
              <w:t>1</w:t>
            </w:r>
            <w:r>
              <w:rPr>
                <w:rFonts w:hint="eastAsia"/>
              </w:rPr>
              <w:t>4:30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15:15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r>
              <w:rPr>
                <w:rFonts w:hint="eastAsia"/>
              </w:rPr>
              <w:t>体育馆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Pr="00702D1B" w:rsidRDefault="00454EAB" w:rsidP="00702D1B">
            <w:r w:rsidRPr="00702D1B">
              <w:rPr>
                <w:rFonts w:hint="eastAsia"/>
              </w:rPr>
              <w:t>大学语文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4</w:t>
            </w:r>
            <w:r w:rsidRPr="008B3654">
              <w:rPr>
                <w:rFonts w:hint="eastAsia"/>
              </w:rPr>
              <w:t>月</w:t>
            </w:r>
            <w:r w:rsidRPr="008B3654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8B3654">
              <w:rPr>
                <w:rFonts w:hint="eastAsia"/>
              </w:rPr>
              <w:t>日</w:t>
            </w:r>
            <w:r>
              <w:rPr>
                <w:rFonts w:hint="eastAsia"/>
              </w:rPr>
              <w:t>8:30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10:00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213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r w:rsidRPr="002978B7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4</w:t>
            </w:r>
            <w:r w:rsidRPr="008B3654">
              <w:rPr>
                <w:rFonts w:hint="eastAsia"/>
              </w:rPr>
              <w:t>月</w:t>
            </w:r>
            <w:r w:rsidRPr="008B3654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8B3654">
              <w:rPr>
                <w:rFonts w:hint="eastAsia"/>
              </w:rPr>
              <w:t>日</w:t>
            </w:r>
            <w:r>
              <w:rPr>
                <w:rFonts w:hint="eastAsia"/>
              </w:rPr>
              <w:t>8:30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10:00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213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r>
              <w:rPr>
                <w:rFonts w:hint="eastAsia"/>
              </w:rPr>
              <w:t>高职英语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r w:rsidRPr="008B3654">
              <w:rPr>
                <w:rFonts w:hint="eastAsia"/>
              </w:rPr>
              <w:t>4</w:t>
            </w:r>
            <w:r w:rsidRPr="008B3654">
              <w:rPr>
                <w:rFonts w:hint="eastAsia"/>
              </w:rPr>
              <w:t>月</w:t>
            </w:r>
            <w:r w:rsidRPr="008B3654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8B3654">
              <w:rPr>
                <w:rFonts w:hint="eastAsia"/>
              </w:rPr>
              <w:t>日</w:t>
            </w:r>
            <w:r>
              <w:rPr>
                <w:rFonts w:hint="eastAsia"/>
              </w:rPr>
              <w:t>10:10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11:40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213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园艺园林系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绘画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12:30-14:30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设计图纸识读与绘制（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园林建筑设计</w:t>
            </w:r>
          </w:p>
        </w:tc>
        <w:tc>
          <w:tcPr>
            <w:tcW w:w="2314" w:type="dxa"/>
            <w:vAlign w:val="center"/>
          </w:tcPr>
          <w:p w:rsidR="00454EAB" w:rsidRPr="008D76AC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14:40-16:40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土壤与肥料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12:30-14</w:t>
            </w:r>
            <w:r w:rsidRPr="008D76AC"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园林施工图设计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14:40-16:40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园林制图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14:40-17</w:t>
            </w:r>
            <w:r w:rsidRPr="008D76AC"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503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插花艺术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14:30-15:30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综</w:t>
            </w:r>
            <w:r>
              <w:rPr>
                <w:rFonts w:hint="eastAsia"/>
                <w:color w:val="000000"/>
              </w:rPr>
              <w:t>502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园艺类工种培训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15:45-17:15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植科楼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楼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种子种苗生产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15:45-17:15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植科楼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楼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测量技术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  <w:t>13:00-14:30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一教</w:t>
            </w:r>
            <w:r>
              <w:rPr>
                <w:rFonts w:hint="eastAsia"/>
                <w:color w:val="000000"/>
              </w:rPr>
              <w:t>202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化学基础（植科）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苗圃生产技术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农业气象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森林保护技术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蔬菜生产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植物与植物生理（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作物病虫害防治（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园艺植物栽培基础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设计图纸识读与绘制（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2314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23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13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color w:val="000000"/>
                <w:sz w:val="22"/>
              </w:rPr>
              <w:t>00-15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131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一教</w:t>
            </w:r>
            <w:r>
              <w:rPr>
                <w:rFonts w:hint="eastAsia"/>
                <w:color w:val="000000"/>
              </w:rPr>
              <w:t>202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树木学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23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br/>
              <w:t>14</w:t>
            </w:r>
            <w:r>
              <w:rPr>
                <w:rFonts w:hint="eastAsia"/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>40-16</w:t>
            </w:r>
            <w:r>
              <w:rPr>
                <w:rFonts w:hint="eastAsia"/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一教</w:t>
            </w:r>
            <w:r>
              <w:rPr>
                <w:rFonts w:hint="eastAsia"/>
                <w:color w:val="000000"/>
              </w:rPr>
              <w:t>202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园林树木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园艺产品营销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植物环境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种子种苗营销（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作物栽培各论（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植物与植物生理（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园艺植物保护基础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454EAB" w:rsidRDefault="00454EAB" w:rsidP="00702D1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  <w:color w:val="000000"/>
              </w:rPr>
              <w:t>一教</w:t>
            </w:r>
            <w:r>
              <w:rPr>
                <w:rFonts w:hint="eastAsia"/>
                <w:color w:val="000000"/>
              </w:rPr>
              <w:t>202</w:t>
            </w:r>
          </w:p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植物造景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设施花卉生产技术（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设施植物病虫害防治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植物遗传育种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外贸订单处理（英文）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rPr>
          <w:jc w:val="center"/>
        </w:trPr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种子种苗生产技术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</w:tbl>
    <w:tbl>
      <w:tblPr>
        <w:tblW w:w="12220" w:type="dxa"/>
        <w:tblInd w:w="95" w:type="dxa"/>
        <w:tblLook w:val="04A0"/>
      </w:tblPr>
      <w:tblGrid>
        <w:gridCol w:w="12220"/>
      </w:tblGrid>
      <w:tr w:rsidR="006E77FF" w:rsidRPr="006E77FF" w:rsidTr="006E77FF">
        <w:trPr>
          <w:trHeight w:val="285"/>
        </w:trPr>
        <w:tc>
          <w:tcPr>
            <w:tcW w:w="1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7FF" w:rsidRPr="006E77FF" w:rsidRDefault="006E77FF" w:rsidP="006E77F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77FF">
              <w:rPr>
                <w:rFonts w:ascii="宋体" w:eastAsia="宋体" w:hAnsi="宋体" w:cs="宋体" w:hint="eastAsia"/>
                <w:kern w:val="0"/>
                <w:szCs w:val="21"/>
              </w:rPr>
              <w:t>1、《论文指导》课程以作业形式考核，定于4月22前与朱明德老师联系。电话：18918099023</w:t>
            </w:r>
          </w:p>
        </w:tc>
      </w:tr>
      <w:tr w:rsidR="006E77FF" w:rsidRPr="006E77FF" w:rsidTr="006E77FF">
        <w:trPr>
          <w:trHeight w:val="285"/>
        </w:trPr>
        <w:tc>
          <w:tcPr>
            <w:tcW w:w="1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7FF" w:rsidRPr="006E77FF" w:rsidRDefault="006E77FF" w:rsidP="006E77F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77FF">
              <w:rPr>
                <w:rFonts w:ascii="宋体" w:eastAsia="宋体" w:hAnsi="宋体" w:cs="宋体" w:hint="eastAsia"/>
                <w:kern w:val="0"/>
                <w:szCs w:val="21"/>
              </w:rPr>
              <w:t>2、《园林设计》课程以作业形式考核，定于4月22前与张涵老师联系。电话：13564171037</w:t>
            </w:r>
          </w:p>
        </w:tc>
      </w:tr>
    </w:tbl>
    <w:p w:rsidR="00D64746" w:rsidRDefault="00D64746" w:rsidP="00D64746">
      <w:pPr>
        <w:jc w:val="center"/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384"/>
        <w:gridCol w:w="2693"/>
        <w:gridCol w:w="2314"/>
        <w:gridCol w:w="2131"/>
      </w:tblGrid>
      <w:tr w:rsidR="00427363" w:rsidTr="00034BCE">
        <w:tc>
          <w:tcPr>
            <w:tcW w:w="1384" w:type="dxa"/>
          </w:tcPr>
          <w:p w:rsidR="00427363" w:rsidRPr="00E62171" w:rsidRDefault="00427363" w:rsidP="00034BCE">
            <w:pPr>
              <w:jc w:val="center"/>
              <w:rPr>
                <w:b/>
              </w:rPr>
            </w:pPr>
            <w:r w:rsidRPr="00E62171">
              <w:rPr>
                <w:rFonts w:hint="eastAsia"/>
                <w:b/>
              </w:rPr>
              <w:lastRenderedPageBreak/>
              <w:t>系部</w:t>
            </w:r>
          </w:p>
        </w:tc>
        <w:tc>
          <w:tcPr>
            <w:tcW w:w="2693" w:type="dxa"/>
          </w:tcPr>
          <w:p w:rsidR="00427363" w:rsidRPr="00E62171" w:rsidRDefault="00427363" w:rsidP="00034BCE">
            <w:pPr>
              <w:jc w:val="center"/>
              <w:rPr>
                <w:b/>
              </w:rPr>
            </w:pPr>
            <w:r w:rsidRPr="00E62171">
              <w:rPr>
                <w:rFonts w:hint="eastAsia"/>
                <w:b/>
              </w:rPr>
              <w:t>考试科目</w:t>
            </w:r>
          </w:p>
        </w:tc>
        <w:tc>
          <w:tcPr>
            <w:tcW w:w="2314" w:type="dxa"/>
          </w:tcPr>
          <w:p w:rsidR="00427363" w:rsidRPr="00E62171" w:rsidRDefault="00427363" w:rsidP="00034BCE">
            <w:pPr>
              <w:jc w:val="center"/>
              <w:rPr>
                <w:b/>
              </w:rPr>
            </w:pPr>
            <w:r w:rsidRPr="00E62171">
              <w:rPr>
                <w:rFonts w:hint="eastAsia"/>
                <w:b/>
              </w:rPr>
              <w:t>考试时间</w:t>
            </w:r>
          </w:p>
        </w:tc>
        <w:tc>
          <w:tcPr>
            <w:tcW w:w="2131" w:type="dxa"/>
          </w:tcPr>
          <w:p w:rsidR="00427363" w:rsidRPr="00E62171" w:rsidRDefault="00427363" w:rsidP="00034BCE">
            <w:pPr>
              <w:jc w:val="center"/>
              <w:rPr>
                <w:b/>
              </w:rPr>
            </w:pPr>
            <w:r w:rsidRPr="00E62171">
              <w:rPr>
                <w:rFonts w:hint="eastAsia"/>
                <w:b/>
              </w:rPr>
              <w:t>考试地点</w:t>
            </w:r>
          </w:p>
        </w:tc>
      </w:tr>
      <w:tr w:rsidR="00454EAB" w:rsidTr="00702D1B"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动科系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宠物普通病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8:30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10:00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r w:rsidRPr="00E62171">
              <w:rPr>
                <w:rFonts w:hint="eastAsia"/>
              </w:rPr>
              <w:t>一教</w:t>
            </w:r>
            <w:r w:rsidRPr="00E62171">
              <w:rPr>
                <w:rFonts w:hint="eastAsia"/>
              </w:rPr>
              <w:t>310</w:t>
            </w: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生物统计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314" w:type="dxa"/>
            <w:vMerge/>
            <w:vAlign w:val="center"/>
          </w:tcPr>
          <w:p w:rsidR="00454EAB" w:rsidRDefault="00454EAB" w:rsidP="00702D1B"/>
        </w:tc>
        <w:tc>
          <w:tcPr>
            <w:tcW w:w="2131" w:type="dxa"/>
            <w:vMerge/>
            <w:vAlign w:val="center"/>
          </w:tcPr>
          <w:p w:rsidR="00454EAB" w:rsidRDefault="00454EAB" w:rsidP="00702D1B"/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动物解剖生理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无机与有机</w:t>
            </w:r>
            <w:r>
              <w:rPr>
                <w:rFonts w:hint="eastAsia"/>
              </w:rPr>
              <w:t xml:space="preserve">)(2) </w:t>
            </w:r>
          </w:p>
        </w:tc>
        <w:tc>
          <w:tcPr>
            <w:tcW w:w="2314" w:type="dxa"/>
            <w:vMerge w:val="restart"/>
            <w:vAlign w:val="center"/>
          </w:tcPr>
          <w:p w:rsidR="00454EAB" w:rsidRDefault="00454EAB" w:rsidP="00702D1B"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微生物与免疫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Pr="0097434A" w:rsidRDefault="00454EAB" w:rsidP="00702D1B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化学基础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无机与有机</w:t>
            </w:r>
            <w:r>
              <w:rPr>
                <w:rFonts w:hint="eastAsia"/>
              </w:rPr>
              <w:t xml:space="preserve">)(1) </w:t>
            </w:r>
          </w:p>
        </w:tc>
        <w:tc>
          <w:tcPr>
            <w:tcW w:w="2314" w:type="dxa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农生系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实验动物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  <w:r w:rsidRPr="008847B4">
              <w:rPr>
                <w:rFonts w:hint="eastAsia"/>
              </w:rPr>
              <w:t>一教</w:t>
            </w:r>
            <w:r w:rsidRPr="008847B4">
              <w:rPr>
                <w:rFonts w:hint="eastAsia"/>
              </w:rPr>
              <w:t>315</w:t>
            </w: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农业环境监测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基因工程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生态学基础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食品微生物检测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环境影响评价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食品化学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环境微生物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仪器分析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畜禽产品检验技术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食品理化检测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农产品质量管理与认证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生物化学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生物制品与检测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解剖与生理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动物细胞培养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普通生物学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细胞生物学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水处理技术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微生物与免疫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食品营养与卫生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专业英语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农经系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会计基础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8:00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9:30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108</w:t>
            </w: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农产品仓储管理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财经法规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仓储管理实务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农村财务管理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报关基础知识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企业经营管理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35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05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农产品进口实务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农业会计实务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国际贸易地理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国际货代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商务谈判技巧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国际贸易实务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外贸单证制作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会计实务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Align w:val="center"/>
          </w:tcPr>
          <w:p w:rsidR="00454EAB" w:rsidRPr="00E62171" w:rsidRDefault="00454EAB" w:rsidP="00702D1B">
            <w:pPr>
              <w:rPr>
                <w:b/>
              </w:rPr>
            </w:pPr>
            <w:r w:rsidRPr="00E62171">
              <w:rPr>
                <w:rFonts w:hint="eastAsia"/>
                <w:b/>
              </w:rPr>
              <w:lastRenderedPageBreak/>
              <w:t>系部</w:t>
            </w:r>
          </w:p>
        </w:tc>
        <w:tc>
          <w:tcPr>
            <w:tcW w:w="2693" w:type="dxa"/>
            <w:vAlign w:val="center"/>
          </w:tcPr>
          <w:p w:rsidR="00454EAB" w:rsidRPr="00E62171" w:rsidRDefault="00454EAB" w:rsidP="00702D1B">
            <w:pPr>
              <w:rPr>
                <w:b/>
              </w:rPr>
            </w:pPr>
            <w:r w:rsidRPr="00E62171">
              <w:rPr>
                <w:rFonts w:hint="eastAsia"/>
                <w:b/>
              </w:rPr>
              <w:t>考试科目</w:t>
            </w:r>
          </w:p>
        </w:tc>
        <w:tc>
          <w:tcPr>
            <w:tcW w:w="2314" w:type="dxa"/>
            <w:vAlign w:val="center"/>
          </w:tcPr>
          <w:p w:rsidR="00454EAB" w:rsidRPr="00E62171" w:rsidRDefault="00454EAB" w:rsidP="00702D1B">
            <w:pPr>
              <w:rPr>
                <w:b/>
              </w:rPr>
            </w:pPr>
            <w:r w:rsidRPr="00E62171">
              <w:rPr>
                <w:rFonts w:hint="eastAsia"/>
                <w:b/>
              </w:rPr>
              <w:t>考试时间</w:t>
            </w:r>
          </w:p>
        </w:tc>
        <w:tc>
          <w:tcPr>
            <w:tcW w:w="2131" w:type="dxa"/>
            <w:vAlign w:val="center"/>
          </w:tcPr>
          <w:p w:rsidR="00454EAB" w:rsidRPr="00E62171" w:rsidRDefault="00454EAB" w:rsidP="00702D1B">
            <w:pPr>
              <w:rPr>
                <w:b/>
              </w:rPr>
            </w:pPr>
            <w:r w:rsidRPr="00E62171">
              <w:rPr>
                <w:rFonts w:hint="eastAsia"/>
                <w:b/>
              </w:rPr>
              <w:t>考试地点</w:t>
            </w:r>
          </w:p>
        </w:tc>
      </w:tr>
      <w:tr w:rsidR="00454EAB" w:rsidTr="00702D1B">
        <w:tc>
          <w:tcPr>
            <w:tcW w:w="1384" w:type="dxa"/>
            <w:vMerge w:val="restart"/>
            <w:vAlign w:val="center"/>
          </w:tcPr>
          <w:p w:rsidR="00454EAB" w:rsidRDefault="00454EAB" w:rsidP="00702D1B">
            <w:r>
              <w:rPr>
                <w:rFonts w:hint="eastAsia"/>
              </w:rPr>
              <w:t>农经系</w:t>
            </w:r>
          </w:p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经济基础</w:t>
            </w:r>
          </w:p>
        </w:tc>
        <w:tc>
          <w:tcPr>
            <w:tcW w:w="2314" w:type="dxa"/>
            <w:vMerge w:val="restart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Merge w:val="restart"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  <w:r>
              <w:rPr>
                <w:rFonts w:hint="eastAsia"/>
              </w:rPr>
              <w:t>一教</w:t>
            </w:r>
            <w:r>
              <w:rPr>
                <w:rFonts w:hint="eastAsia"/>
              </w:rPr>
              <w:t>108</w:t>
            </w: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Default="00454EAB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经贸英语</w:t>
            </w:r>
          </w:p>
        </w:tc>
        <w:tc>
          <w:tcPr>
            <w:tcW w:w="2314" w:type="dxa"/>
            <w:vMerge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454EAB" w:rsidTr="00702D1B">
        <w:tc>
          <w:tcPr>
            <w:tcW w:w="1384" w:type="dxa"/>
            <w:vMerge/>
            <w:vAlign w:val="center"/>
          </w:tcPr>
          <w:p w:rsidR="00454EAB" w:rsidRDefault="00454EAB" w:rsidP="00702D1B"/>
        </w:tc>
        <w:tc>
          <w:tcPr>
            <w:tcW w:w="2693" w:type="dxa"/>
            <w:vAlign w:val="center"/>
          </w:tcPr>
          <w:p w:rsidR="00454EAB" w:rsidRPr="00576909" w:rsidRDefault="00454EAB" w:rsidP="00702D1B">
            <w:pPr>
              <w:rPr>
                <w:rFonts w:hint="eastAsia"/>
              </w:rPr>
            </w:pPr>
            <w:r w:rsidRPr="00454EAB">
              <w:rPr>
                <w:rFonts w:hint="eastAsia"/>
              </w:rPr>
              <w:t>报检实务</w:t>
            </w:r>
          </w:p>
        </w:tc>
        <w:tc>
          <w:tcPr>
            <w:tcW w:w="2314" w:type="dxa"/>
            <w:vAlign w:val="center"/>
          </w:tcPr>
          <w:p w:rsidR="00454EAB" w:rsidRPr="008B3654" w:rsidRDefault="00454EAB" w:rsidP="00702D1B">
            <w:pPr>
              <w:rPr>
                <w:rFonts w:hint="eastAsia"/>
              </w:rPr>
            </w:pPr>
            <w:r w:rsidRPr="00E62171">
              <w:rPr>
                <w:rFonts w:hint="eastAsia"/>
              </w:rPr>
              <w:t>4</w:t>
            </w:r>
            <w:r w:rsidRPr="00E62171">
              <w:rPr>
                <w:rFonts w:hint="eastAsia"/>
              </w:rPr>
              <w:t>月</w:t>
            </w:r>
            <w:r w:rsidRPr="00E62171">
              <w:rPr>
                <w:rFonts w:hint="eastAsia"/>
              </w:rPr>
              <w:t>24</w:t>
            </w:r>
            <w:r w:rsidRPr="00E62171"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25</w:t>
            </w:r>
            <w:r w:rsidRPr="008B3654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55</w:t>
            </w:r>
          </w:p>
        </w:tc>
        <w:tc>
          <w:tcPr>
            <w:tcW w:w="2131" w:type="dxa"/>
            <w:vMerge/>
            <w:vAlign w:val="center"/>
          </w:tcPr>
          <w:p w:rsidR="00454EAB" w:rsidRDefault="00454EAB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 w:val="restart"/>
            <w:vAlign w:val="center"/>
          </w:tcPr>
          <w:p w:rsidR="00012502" w:rsidRDefault="00012502" w:rsidP="00702D1B">
            <w:r>
              <w:rPr>
                <w:rFonts w:hint="eastAsia"/>
              </w:rPr>
              <w:t>农信系</w:t>
            </w:r>
          </w:p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网页制作</w:t>
            </w:r>
          </w:p>
        </w:tc>
        <w:tc>
          <w:tcPr>
            <w:tcW w:w="2314" w:type="dxa"/>
            <w:vAlign w:val="center"/>
          </w:tcPr>
          <w:p w:rsidR="00012502" w:rsidRPr="008B3654" w:rsidRDefault="00012502" w:rsidP="00702D1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Pr="000D245A">
              <w:rPr>
                <w:rFonts w:hint="eastAsia"/>
              </w:rPr>
              <w:t>10</w:t>
            </w:r>
            <w:r>
              <w:rPr>
                <w:rFonts w:hint="eastAsia"/>
              </w:rPr>
              <w:t>:</w:t>
            </w:r>
            <w:r w:rsidRPr="000D245A">
              <w:rPr>
                <w:rFonts w:hint="eastAsia"/>
              </w:rPr>
              <w:t>00-11</w:t>
            </w:r>
            <w:r>
              <w:rPr>
                <w:rFonts w:hint="eastAsia"/>
              </w:rPr>
              <w:t>:</w:t>
            </w:r>
            <w:r w:rsidRPr="000D245A">
              <w:rPr>
                <w:rFonts w:hint="eastAsia"/>
              </w:rPr>
              <w:t>30</w:t>
            </w:r>
          </w:p>
        </w:tc>
        <w:tc>
          <w:tcPr>
            <w:tcW w:w="2131" w:type="dxa"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203</w:t>
            </w: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314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31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203</w:t>
            </w:r>
          </w:p>
        </w:tc>
      </w:tr>
      <w:tr w:rsidR="00012502" w:rsidTr="00702D1B">
        <w:trPr>
          <w:trHeight w:val="282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/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Illustrator</w:t>
            </w:r>
            <w:r>
              <w:rPr>
                <w:rFonts w:hint="eastAsia"/>
              </w:rPr>
              <w:t>图形制作</w:t>
            </w:r>
          </w:p>
        </w:tc>
        <w:tc>
          <w:tcPr>
            <w:tcW w:w="23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02" w:rsidTr="00702D1B">
        <w:trPr>
          <w:trHeight w:val="282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/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3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职业认证指导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314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  <w:t xml:space="preserve">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31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403</w:t>
            </w: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程序设计基础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计算机安装调试与维修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计算机导论</w:t>
            </w:r>
            <w:r>
              <w:rPr>
                <w:rFonts w:hint="eastAsia"/>
              </w:rPr>
              <w:t>1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计算机数学</w:t>
            </w:r>
          </w:p>
        </w:tc>
        <w:tc>
          <w:tcPr>
            <w:tcW w:w="2314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  <w:t xml:space="preserve"> 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2131" w:type="dxa"/>
            <w:vMerge w:val="restart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603</w:t>
            </w: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数据结构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专业英语</w:t>
            </w:r>
          </w:p>
        </w:tc>
        <w:tc>
          <w:tcPr>
            <w:tcW w:w="2314" w:type="dxa"/>
            <w:vMerge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12502" w:rsidRDefault="00012502" w:rsidP="00702D1B">
            <w:pPr>
              <w:rPr>
                <w:rFonts w:hint="eastAsia"/>
              </w:rPr>
            </w:pP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计算机应用基础</w:t>
            </w:r>
          </w:p>
        </w:tc>
        <w:tc>
          <w:tcPr>
            <w:tcW w:w="2314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  <w:t xml:space="preserve">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302</w:t>
            </w:r>
          </w:p>
        </w:tc>
      </w:tr>
      <w:tr w:rsidR="00012502" w:rsidTr="00702D1B">
        <w:tc>
          <w:tcPr>
            <w:tcW w:w="1384" w:type="dxa"/>
            <w:vMerge/>
            <w:vAlign w:val="center"/>
          </w:tcPr>
          <w:p w:rsidR="00012502" w:rsidRDefault="00012502" w:rsidP="00702D1B"/>
        </w:tc>
        <w:tc>
          <w:tcPr>
            <w:tcW w:w="2693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信息与计算机技术</w:t>
            </w:r>
          </w:p>
        </w:tc>
        <w:tc>
          <w:tcPr>
            <w:tcW w:w="2314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  <w:t xml:space="preserve">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  <w:vAlign w:val="center"/>
          </w:tcPr>
          <w:p w:rsidR="00012502" w:rsidRDefault="00012502" w:rsidP="00702D1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农信楼</w:t>
            </w:r>
            <w:r>
              <w:rPr>
                <w:rFonts w:hint="eastAsia"/>
              </w:rPr>
              <w:t>407</w:t>
            </w:r>
          </w:p>
        </w:tc>
      </w:tr>
    </w:tbl>
    <w:tbl>
      <w:tblPr>
        <w:tblW w:w="9849" w:type="dxa"/>
        <w:tblInd w:w="95" w:type="dxa"/>
        <w:tblLook w:val="04A0"/>
      </w:tblPr>
      <w:tblGrid>
        <w:gridCol w:w="1860"/>
        <w:gridCol w:w="5780"/>
        <w:gridCol w:w="2209"/>
      </w:tblGrid>
      <w:tr w:rsidR="00012502" w:rsidRPr="00012502" w:rsidTr="00012502">
        <w:trPr>
          <w:trHeight w:val="37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注意事项：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375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1C42A7" w:rsidP="00012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  <w:r w:rsidR="00012502"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、必须带好有效证件《学生证》、《校园卡》参加考试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375"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1C42A7" w:rsidP="00012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二</w:t>
            </w:r>
            <w:r w:rsidR="00012502"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、遵守考试纪律，如有违纪处分期结束后再补考(两年内）</w:t>
            </w:r>
          </w:p>
        </w:tc>
      </w:tr>
      <w:tr w:rsidR="00012502" w:rsidRPr="00012502" w:rsidTr="00012502">
        <w:trPr>
          <w:trHeight w:val="375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1C42A7" w:rsidP="00012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  <w:r w:rsidR="00012502"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、饭店英语(2)补考为口试考试，请联系任课老师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2502" w:rsidRPr="00012502" w:rsidTr="00012502">
        <w:trPr>
          <w:trHeight w:val="6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Default="00012502" w:rsidP="00012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上海农林职业技术学院教务处</w:t>
            </w:r>
          </w:p>
          <w:p w:rsidR="000025FC" w:rsidRPr="00012502" w:rsidRDefault="000025FC" w:rsidP="00012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              </w:t>
            </w:r>
            <w:r w:rsidRPr="000025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2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2016年3月26</w:t>
            </w:r>
            <w:r w:rsidRPr="000025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012502" w:rsidRPr="00012502" w:rsidTr="00012502">
        <w:trPr>
          <w:trHeight w:val="37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02" w:rsidRPr="00012502" w:rsidRDefault="00012502" w:rsidP="00012502">
            <w:pPr>
              <w:widowControl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27363" w:rsidRDefault="00427363" w:rsidP="00D64746">
      <w:pPr>
        <w:jc w:val="center"/>
      </w:pPr>
    </w:p>
    <w:sectPr w:rsidR="00427363" w:rsidSect="006E77FF">
      <w:pgSz w:w="11906" w:h="16838"/>
      <w:pgMar w:top="1021" w:right="1531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7CD" w:rsidRDefault="002B57CD" w:rsidP="00D64746">
      <w:r>
        <w:separator/>
      </w:r>
    </w:p>
  </w:endnote>
  <w:endnote w:type="continuationSeparator" w:id="1">
    <w:p w:rsidR="002B57CD" w:rsidRDefault="002B57CD" w:rsidP="00D6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7CD" w:rsidRDefault="002B57CD" w:rsidP="00D64746">
      <w:r>
        <w:separator/>
      </w:r>
    </w:p>
  </w:footnote>
  <w:footnote w:type="continuationSeparator" w:id="1">
    <w:p w:rsidR="002B57CD" w:rsidRDefault="002B57CD" w:rsidP="00D64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746"/>
    <w:rsid w:val="000025FC"/>
    <w:rsid w:val="00012502"/>
    <w:rsid w:val="000970F8"/>
    <w:rsid w:val="000D245A"/>
    <w:rsid w:val="00185B5A"/>
    <w:rsid w:val="001C42A7"/>
    <w:rsid w:val="002978B7"/>
    <w:rsid w:val="002B57CD"/>
    <w:rsid w:val="00427363"/>
    <w:rsid w:val="00454EAB"/>
    <w:rsid w:val="004A4A9B"/>
    <w:rsid w:val="00576909"/>
    <w:rsid w:val="00675C34"/>
    <w:rsid w:val="006E77FF"/>
    <w:rsid w:val="00702D1B"/>
    <w:rsid w:val="00875D61"/>
    <w:rsid w:val="008847B4"/>
    <w:rsid w:val="008B3654"/>
    <w:rsid w:val="008D55FE"/>
    <w:rsid w:val="008D76AC"/>
    <w:rsid w:val="0097434A"/>
    <w:rsid w:val="00B64007"/>
    <w:rsid w:val="00D05AE9"/>
    <w:rsid w:val="00D64746"/>
    <w:rsid w:val="00DC0123"/>
    <w:rsid w:val="00E62171"/>
    <w:rsid w:val="00FC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746"/>
    <w:rPr>
      <w:sz w:val="18"/>
      <w:szCs w:val="18"/>
    </w:rPr>
  </w:style>
  <w:style w:type="table" w:styleId="a5">
    <w:name w:val="Table Grid"/>
    <w:basedOn w:val="a1"/>
    <w:uiPriority w:val="59"/>
    <w:rsid w:val="00B64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2016-04-14T07:11:00Z</dcterms:created>
  <dcterms:modified xsi:type="dcterms:W3CDTF">2016-04-14T07:53:00Z</dcterms:modified>
</cp:coreProperties>
</file>